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63AA" w14:textId="7E40C0A8" w:rsidR="00CF6D92" w:rsidRPr="00964877" w:rsidRDefault="00CF6D92" w:rsidP="00CF6D92">
      <w:pPr>
        <w:rPr>
          <w:rFonts w:ascii="Arial" w:hAnsi="Arial" w:cs="Arial"/>
          <w:strike/>
          <w:sz w:val="28"/>
          <w:szCs w:val="28"/>
        </w:rPr>
      </w:pPr>
      <w:bookmarkStart w:id="0" w:name="_Hlk32489920"/>
      <w:r>
        <w:rPr>
          <w:rFonts w:ascii="Arial" w:hAnsi="Arial" w:cs="Arial"/>
          <w:sz w:val="28"/>
          <w:szCs w:val="28"/>
        </w:rPr>
        <w:t xml:space="preserve">Minutes- </w:t>
      </w:r>
      <w:r w:rsidRPr="00964877">
        <w:rPr>
          <w:rFonts w:ascii="Arial" w:hAnsi="Arial" w:cs="Arial"/>
          <w:i/>
          <w:iCs/>
          <w:strike/>
          <w:sz w:val="28"/>
          <w:szCs w:val="28"/>
        </w:rPr>
        <w:t xml:space="preserve">DRAFT </w:t>
      </w:r>
    </w:p>
    <w:p w14:paraId="5A0C46C6" w14:textId="439659DA" w:rsidR="00CF6D92" w:rsidRDefault="00CF6D92" w:rsidP="00CF6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</w:t>
      </w:r>
      <w:r w:rsidR="00385FBC">
        <w:rPr>
          <w:rFonts w:ascii="Arial" w:hAnsi="Arial" w:cs="Arial"/>
          <w:sz w:val="28"/>
          <w:szCs w:val="28"/>
        </w:rPr>
        <w:t xml:space="preserve"> January 29, 2020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9ADFB94" w14:textId="53FFD34B" w:rsidR="00CF6D92" w:rsidRDefault="00CF6D92" w:rsidP="00CF6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Torch Lake Township - Day Park Advisory Committee</w:t>
      </w:r>
    </w:p>
    <w:p w14:paraId="1859D1B8" w14:textId="4C69D756" w:rsidR="00C9141B" w:rsidRPr="00964877" w:rsidRDefault="00964877" w:rsidP="00CF6D92">
      <w:pPr>
        <w:rPr>
          <w:rFonts w:ascii="Arial" w:hAnsi="Arial" w:cs="Arial"/>
          <w:color w:val="C00000"/>
          <w:sz w:val="28"/>
          <w:szCs w:val="28"/>
        </w:rPr>
      </w:pPr>
      <w:r w:rsidRPr="00964877">
        <w:rPr>
          <w:rFonts w:ascii="Arial" w:hAnsi="Arial" w:cs="Arial"/>
          <w:color w:val="C00000"/>
          <w:sz w:val="28"/>
          <w:szCs w:val="28"/>
        </w:rPr>
        <w:t>Approved on February 19, 2020</w:t>
      </w:r>
    </w:p>
    <w:p w14:paraId="7DE1B437" w14:textId="6F2F2CF7" w:rsidR="00385FBC" w:rsidRPr="00F7259C" w:rsidRDefault="00385FBC" w:rsidP="00385FB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8"/>
          <w:szCs w:val="28"/>
        </w:rPr>
      </w:pPr>
      <w:r w:rsidRPr="00F7259C">
        <w:rPr>
          <w:rFonts w:ascii="Arial" w:hAnsi="Arial" w:cs="Arial"/>
          <w:b/>
          <w:bCs/>
          <w:sz w:val="28"/>
          <w:szCs w:val="28"/>
        </w:rPr>
        <w:t>Repeating Agenda</w:t>
      </w:r>
    </w:p>
    <w:p w14:paraId="7FDCF703" w14:textId="77777777" w:rsidR="00385FBC" w:rsidRPr="00385FBC" w:rsidRDefault="00385FBC" w:rsidP="00385FBC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5"/>
      </w:tblGrid>
      <w:tr w:rsidR="00CF6D92" w14:paraId="0A65FEF6" w14:textId="77777777" w:rsidTr="00CF6D9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5950" w14:textId="2B5AC4D8" w:rsidR="00CF6D92" w:rsidRPr="00F7259C" w:rsidRDefault="00F7259C" w:rsidP="00F7259C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30677764"/>
            <w:r>
              <w:rPr>
                <w:rFonts w:ascii="Arial" w:hAnsi="Arial" w:cs="Arial"/>
                <w:sz w:val="28"/>
                <w:szCs w:val="28"/>
              </w:rPr>
              <w:t>Call to order</w:t>
            </w:r>
            <w:r w:rsidR="00CF6D92" w:rsidRPr="00F725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0FE0" w14:textId="260E8ECA" w:rsidR="00CF6D92" w:rsidRDefault="00F725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Time: </w:t>
            </w:r>
            <w:r w:rsidR="00385FBC">
              <w:rPr>
                <w:rFonts w:ascii="Arial" w:hAnsi="Arial" w:cs="Arial"/>
                <w:sz w:val="24"/>
                <w:szCs w:val="24"/>
              </w:rPr>
              <w:t>12:00 PM (post mid-day) noon</w:t>
            </w:r>
          </w:p>
        </w:tc>
      </w:tr>
    </w:tbl>
    <w:p w14:paraId="7BF58DF2" w14:textId="77777777" w:rsidR="00FB0101" w:rsidRDefault="00FB010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5"/>
      </w:tblGrid>
      <w:tr w:rsidR="00CF6D92" w14:paraId="7C5F7348" w14:textId="77777777" w:rsidTr="00CF6D9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DD24" w14:textId="1AA2AD97" w:rsidR="00CF6D92" w:rsidRPr="00B31C97" w:rsidRDefault="00F7259C" w:rsidP="00F7259C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B31C97">
              <w:rPr>
                <w:rFonts w:ascii="Arial" w:hAnsi="Arial" w:cs="Arial"/>
                <w:sz w:val="28"/>
                <w:szCs w:val="28"/>
                <w:u w:val="single"/>
              </w:rPr>
              <w:t>Record</w:t>
            </w:r>
            <w:r w:rsidR="00B31C97" w:rsidRPr="00B31C97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  <w:r w:rsidRPr="00B31C97">
              <w:rPr>
                <w:rFonts w:ascii="Arial" w:hAnsi="Arial" w:cs="Arial"/>
                <w:sz w:val="28"/>
                <w:szCs w:val="28"/>
                <w:u w:val="single"/>
              </w:rPr>
              <w:t xml:space="preserve"> Members Present &amp; Absent</w:t>
            </w:r>
            <w:r w:rsidR="00CF6D92" w:rsidRPr="00B31C9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1C9" w14:textId="6EF66190" w:rsidR="00C9141B" w:rsidRDefault="00C914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85FBC">
              <w:rPr>
                <w:rFonts w:ascii="Arial" w:hAnsi="Arial" w:cs="Arial"/>
                <w:sz w:val="24"/>
                <w:szCs w:val="24"/>
                <w:u w:val="single"/>
              </w:rPr>
              <w:t>Present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F6D92">
              <w:rPr>
                <w:rFonts w:ascii="Arial" w:hAnsi="Arial" w:cs="Arial"/>
                <w:sz w:val="24"/>
                <w:szCs w:val="24"/>
              </w:rPr>
              <w:t>Leon Darga, Wendy Davidson, Jim Meinke, and Rita Service.</w:t>
            </w:r>
          </w:p>
          <w:p w14:paraId="5979FEED" w14:textId="77777777" w:rsidR="00385FBC" w:rsidRDefault="00385FB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B1104D" w14:textId="79E0EBC8" w:rsidR="00C9141B" w:rsidRDefault="00C914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85FBC">
              <w:rPr>
                <w:rFonts w:ascii="Arial" w:hAnsi="Arial" w:cs="Arial"/>
                <w:sz w:val="24"/>
                <w:szCs w:val="24"/>
                <w:u w:val="single"/>
              </w:rPr>
              <w:t>Absent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85FBC">
              <w:rPr>
                <w:rFonts w:ascii="Arial" w:hAnsi="Arial" w:cs="Arial"/>
                <w:sz w:val="24"/>
                <w:szCs w:val="24"/>
              </w:rPr>
              <w:t>Robert (Bob) Hawkins, Virginia (Ginny) Hawkins, Sue Sarin</w:t>
            </w:r>
            <w:r w:rsidR="00964877">
              <w:rPr>
                <w:rFonts w:ascii="Arial" w:hAnsi="Arial" w:cs="Arial"/>
                <w:sz w:val="24"/>
                <w:szCs w:val="24"/>
              </w:rPr>
              <w:t>,</w:t>
            </w:r>
            <w:r w:rsidR="00385F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4877">
              <w:rPr>
                <w:rFonts w:ascii="Arial" w:hAnsi="Arial" w:cs="Arial"/>
                <w:sz w:val="24"/>
                <w:szCs w:val="24"/>
              </w:rPr>
              <w:t>and</w:t>
            </w:r>
            <w:r w:rsidR="00964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4877">
              <w:rPr>
                <w:rFonts w:ascii="Arial" w:hAnsi="Arial" w:cs="Arial"/>
                <w:sz w:val="24"/>
                <w:szCs w:val="24"/>
              </w:rPr>
              <w:t>Christine Szejbach</w:t>
            </w:r>
          </w:p>
          <w:p w14:paraId="0B5F6DFF" w14:textId="77777777" w:rsidR="00C9141B" w:rsidRDefault="00C914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1A6347" w14:textId="7A5EC1CD" w:rsidR="00CF6D92" w:rsidRDefault="00C914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85FBC">
              <w:rPr>
                <w:rFonts w:ascii="Arial" w:hAnsi="Arial" w:cs="Arial"/>
                <w:sz w:val="24"/>
                <w:szCs w:val="24"/>
                <w:u w:val="single"/>
              </w:rPr>
              <w:t>Audience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85FBC">
              <w:rPr>
                <w:rFonts w:ascii="Arial" w:hAnsi="Arial" w:cs="Arial"/>
                <w:sz w:val="24"/>
                <w:szCs w:val="24"/>
              </w:rPr>
              <w:t xml:space="preserve"> Kathy Windiate, and Alan Martel, as secretary.</w:t>
            </w:r>
            <w:r w:rsidR="00CF6D9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bookmarkEnd w:id="1"/>
    </w:tbl>
    <w:p w14:paraId="0228EB48" w14:textId="77777777" w:rsidR="00CF6D92" w:rsidRDefault="00CF6D92" w:rsidP="00CF6D92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292643B2" w14:textId="77777777" w:rsidTr="00CF6D92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361C" w14:textId="45E3490A" w:rsidR="00CF6D92" w:rsidRDefault="00F7259C" w:rsidP="00F7259C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94CD2">
              <w:rPr>
                <w:rFonts w:ascii="Arial" w:hAnsi="Arial" w:cs="Arial"/>
                <w:sz w:val="28"/>
                <w:szCs w:val="28"/>
                <w:u w:val="single"/>
              </w:rPr>
              <w:t xml:space="preserve">Approval of committee </w:t>
            </w:r>
            <w:r w:rsidR="00610B60" w:rsidRPr="00494CD2">
              <w:rPr>
                <w:rFonts w:ascii="Arial" w:hAnsi="Arial" w:cs="Arial"/>
                <w:sz w:val="28"/>
                <w:szCs w:val="28"/>
                <w:u w:val="single"/>
              </w:rPr>
              <w:t>m</w:t>
            </w:r>
            <w:r w:rsidRPr="00494CD2">
              <w:rPr>
                <w:rFonts w:ascii="Arial" w:hAnsi="Arial" w:cs="Arial"/>
                <w:sz w:val="28"/>
                <w:szCs w:val="28"/>
                <w:u w:val="single"/>
              </w:rPr>
              <w:t>inutes</w:t>
            </w:r>
            <w:r w:rsidR="00610B60" w:rsidRPr="00494CD2">
              <w:rPr>
                <w:rFonts w:ascii="Arial" w:hAnsi="Arial" w:cs="Arial"/>
                <w:sz w:val="28"/>
                <w:szCs w:val="28"/>
                <w:u w:val="single"/>
              </w:rPr>
              <w:t xml:space="preserve"> of</w:t>
            </w:r>
            <w:r w:rsidR="00FA7083" w:rsidRPr="00494CD2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</w:p>
          <w:p w14:paraId="3B75D329" w14:textId="77777777" w:rsidR="00494CD2" w:rsidRPr="00494CD2" w:rsidRDefault="00494CD2" w:rsidP="00494CD2">
            <w:pPr>
              <w:pStyle w:val="ListParagraph"/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886B573" w14:textId="32328D29" w:rsidR="00FA7083" w:rsidRDefault="00610B60" w:rsidP="00610B60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11, 2019, motion by</w:t>
            </w:r>
            <w:r w:rsidR="00FA7083">
              <w:rPr>
                <w:rFonts w:ascii="Arial" w:hAnsi="Arial" w:cs="Arial"/>
                <w:sz w:val="28"/>
                <w:szCs w:val="28"/>
              </w:rPr>
              <w:t xml:space="preserve"> Davidson to reapprove with the following corrections: Approval date will be January 29, 2020, last sentence in d. 4 add “posting speed limit,” and in 8.V. remove b.  Seconded by Darga. Passed 5-0.</w:t>
            </w:r>
          </w:p>
          <w:p w14:paraId="585E1963" w14:textId="77777777" w:rsidR="00494CD2" w:rsidRDefault="00494CD2" w:rsidP="00494CD2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0BEC65E9" w14:textId="5A6B3213" w:rsidR="00610B60" w:rsidRPr="00494CD2" w:rsidRDefault="008F2329" w:rsidP="00494CD2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4CD2">
              <w:rPr>
                <w:rFonts w:ascii="Arial" w:hAnsi="Arial" w:cs="Arial"/>
                <w:sz w:val="28"/>
                <w:szCs w:val="28"/>
              </w:rPr>
              <w:t>January 8, 2020</w:t>
            </w:r>
            <w:r w:rsidR="00494CD2" w:rsidRPr="00494CD2">
              <w:rPr>
                <w:rFonts w:ascii="Arial" w:hAnsi="Arial" w:cs="Arial"/>
                <w:sz w:val="28"/>
                <w:szCs w:val="28"/>
              </w:rPr>
              <w:t xml:space="preserve">, motion by Davidson to approve with correction: 6. f. add </w:t>
            </w:r>
            <w:r w:rsidR="00B31C97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="00494CD2" w:rsidRPr="00494CD2">
              <w:rPr>
                <w:rFonts w:ascii="Arial" w:hAnsi="Arial" w:cs="Arial"/>
                <w:sz w:val="28"/>
                <w:szCs w:val="28"/>
              </w:rPr>
              <w:t xml:space="preserve">last sentence, “The letter is completed to recommend jurisdiction, but </w:t>
            </w:r>
            <w:r w:rsidR="00B31C97">
              <w:rPr>
                <w:rFonts w:ascii="Arial" w:hAnsi="Arial" w:cs="Arial"/>
                <w:sz w:val="28"/>
                <w:szCs w:val="28"/>
              </w:rPr>
              <w:t xml:space="preserve">will </w:t>
            </w:r>
            <w:r w:rsidR="00494CD2" w:rsidRPr="00494CD2">
              <w:rPr>
                <w:rFonts w:ascii="Arial" w:hAnsi="Arial" w:cs="Arial"/>
                <w:sz w:val="28"/>
                <w:szCs w:val="28"/>
              </w:rPr>
              <w:t>hold the letter until a final committee decision.”</w:t>
            </w:r>
          </w:p>
          <w:p w14:paraId="76D6CA92" w14:textId="3D196833" w:rsidR="00610B60" w:rsidRPr="00F7259C" w:rsidRDefault="00610B60" w:rsidP="00610B60">
            <w:pPr>
              <w:pStyle w:val="ListParagraph"/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65388A8" w14:textId="77777777" w:rsidR="00FB0101" w:rsidRDefault="00FB010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26959520" w14:textId="77777777" w:rsidTr="00CF6D92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BABE" w14:textId="44EF60F8" w:rsidR="00494CD2" w:rsidRDefault="00F7259C" w:rsidP="00494CD2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94CD2">
              <w:rPr>
                <w:rFonts w:ascii="Arial" w:hAnsi="Arial" w:cs="Arial"/>
                <w:sz w:val="28"/>
                <w:szCs w:val="28"/>
                <w:u w:val="single"/>
              </w:rPr>
              <w:t>Approval of Agenda Content</w:t>
            </w:r>
          </w:p>
          <w:p w14:paraId="2E67DBD8" w14:textId="77777777" w:rsidR="00494CD2" w:rsidRDefault="00494CD2" w:rsidP="00494CD2">
            <w:pPr>
              <w:pStyle w:val="ListParagraph"/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D2C1339" w14:textId="396CD738" w:rsidR="00494CD2" w:rsidRPr="00494CD2" w:rsidRDefault="00494CD2" w:rsidP="00494CD2">
            <w:pPr>
              <w:spacing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494CD2">
              <w:rPr>
                <w:rFonts w:ascii="Arial" w:hAnsi="Arial" w:cs="Arial"/>
                <w:sz w:val="28"/>
                <w:szCs w:val="28"/>
              </w:rPr>
              <w:t>Motion by Davidson, seconded by Darga to approve as presented.  Passed 5-0</w:t>
            </w:r>
          </w:p>
          <w:p w14:paraId="10A860C8" w14:textId="2D00CD59" w:rsidR="00494CD2" w:rsidRPr="00494CD2" w:rsidRDefault="00494CD2" w:rsidP="00494CD2">
            <w:pPr>
              <w:pStyle w:val="ListParagraph"/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AE65BB" w14:textId="319665A1" w:rsidR="00FB0101" w:rsidRDefault="00FB0101"/>
    <w:p w14:paraId="71C5A149" w14:textId="45C95884" w:rsidR="00B31C97" w:rsidRDefault="00B31C97"/>
    <w:p w14:paraId="5855A87A" w14:textId="77777777" w:rsidR="00B31C97" w:rsidRDefault="00B31C97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72145072" w14:textId="77777777" w:rsidTr="00CF6D92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908F" w14:textId="77777777" w:rsidR="00391AA7" w:rsidRPr="00391AA7" w:rsidRDefault="00391AA7" w:rsidP="00391AA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D4A4A56" w14:textId="009690AE" w:rsidR="00494CD2" w:rsidRPr="00B31C97" w:rsidRDefault="00FB0101" w:rsidP="00B31C97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31C97">
              <w:rPr>
                <w:rFonts w:ascii="Arial" w:hAnsi="Arial" w:cs="Arial"/>
                <w:sz w:val="28"/>
                <w:szCs w:val="28"/>
                <w:u w:val="single"/>
              </w:rPr>
              <w:t>Citizen Comments</w:t>
            </w:r>
            <w:r w:rsidR="00CF6D92" w:rsidRPr="00B31C97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  <w:p w14:paraId="34BEA289" w14:textId="77777777" w:rsidR="00391AA7" w:rsidRPr="00391AA7" w:rsidRDefault="00391AA7" w:rsidP="00391AA7">
            <w:pPr>
              <w:pStyle w:val="ListParagraph"/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AF94508" w14:textId="08DCC471" w:rsidR="00494CD2" w:rsidRDefault="00494CD2" w:rsidP="00494CD2">
            <w:pPr>
              <w:spacing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Kathy Windiate, township clerk</w:t>
            </w:r>
            <w:r w:rsidR="00F911D2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inform the committee that</w:t>
            </w:r>
            <w:r w:rsidR="00F911D2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beginning this year</w:t>
            </w:r>
            <w:r w:rsidR="00F911D2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electorate</w:t>
            </w:r>
            <w:r w:rsidR="00F911D2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who applies for an Absentee Ballot, can</w:t>
            </w:r>
            <w:r w:rsidR="00F911D2">
              <w:rPr>
                <w:rFonts w:ascii="Arial" w:hAnsi="Arial" w:cs="Arial"/>
                <w:sz w:val="28"/>
                <w:szCs w:val="28"/>
              </w:rPr>
              <w:t>, by checking a box, have absentee ballots automatically mailed to them for future elections.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386B681" w14:textId="2D98D392" w:rsidR="00CF6D92" w:rsidRPr="00494CD2" w:rsidRDefault="00CF6D92" w:rsidP="00494CD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494CD2"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</w:p>
        </w:tc>
      </w:tr>
    </w:tbl>
    <w:bookmarkEnd w:id="0"/>
    <w:p w14:paraId="473EE54C" w14:textId="77777777" w:rsidR="00391AA7" w:rsidRDefault="00DC4C24" w:rsidP="00391AA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E3F7A9C" w14:textId="0B9B9CE8" w:rsidR="00DC4C24" w:rsidRPr="00B31C97" w:rsidRDefault="00DC4C24" w:rsidP="00391AA7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8"/>
          <w:szCs w:val="28"/>
        </w:rPr>
      </w:pPr>
      <w:r w:rsidRPr="00B31C97">
        <w:rPr>
          <w:rFonts w:ascii="Arial" w:hAnsi="Arial" w:cs="Arial"/>
          <w:b/>
          <w:bCs/>
          <w:sz w:val="28"/>
          <w:szCs w:val="28"/>
        </w:rPr>
        <w:t xml:space="preserve">Agenda for committee Discussion, </w:t>
      </w:r>
      <w:r w:rsidR="00340C11" w:rsidRPr="00B31C97">
        <w:rPr>
          <w:rFonts w:ascii="Arial" w:hAnsi="Arial" w:cs="Arial"/>
          <w:b/>
          <w:bCs/>
          <w:sz w:val="28"/>
          <w:szCs w:val="28"/>
        </w:rPr>
        <w:t>C</w:t>
      </w:r>
      <w:r w:rsidRPr="00B31C97">
        <w:rPr>
          <w:rFonts w:ascii="Arial" w:hAnsi="Arial" w:cs="Arial"/>
          <w:b/>
          <w:bCs/>
          <w:sz w:val="28"/>
          <w:szCs w:val="28"/>
        </w:rPr>
        <w:t>onsideration</w:t>
      </w:r>
      <w:r w:rsidR="00340C11" w:rsidRPr="00B31C97">
        <w:rPr>
          <w:rFonts w:ascii="Arial" w:hAnsi="Arial" w:cs="Arial"/>
          <w:b/>
          <w:bCs/>
          <w:sz w:val="28"/>
          <w:szCs w:val="28"/>
        </w:rPr>
        <w:t>, and Possible Action</w:t>
      </w:r>
    </w:p>
    <w:p w14:paraId="6BDF3045" w14:textId="77777777" w:rsidR="00391AA7" w:rsidRPr="00391AA7" w:rsidRDefault="00391AA7" w:rsidP="00391AA7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340C11" w14:paraId="39C30541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3161" w14:textId="77777777" w:rsidR="00391AA7" w:rsidRPr="00391AA7" w:rsidRDefault="00391AA7" w:rsidP="00391AA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2" w:name="_Hlk32490342"/>
          </w:p>
          <w:p w14:paraId="602195B5" w14:textId="2F7486EA" w:rsidR="00FB0101" w:rsidRPr="00391AA7" w:rsidRDefault="00340C11" w:rsidP="00391AA7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91AA7">
              <w:rPr>
                <w:rFonts w:ascii="Arial" w:hAnsi="Arial" w:cs="Arial"/>
                <w:sz w:val="28"/>
                <w:szCs w:val="28"/>
                <w:u w:val="single"/>
              </w:rPr>
              <w:t>Brief Status Update by Owner of Open Action Items</w:t>
            </w:r>
          </w:p>
          <w:p w14:paraId="2ED42A32" w14:textId="77777777" w:rsidR="00391AA7" w:rsidRDefault="00391AA7" w:rsidP="00391AA7">
            <w:pPr>
              <w:pStyle w:val="ListParagraph"/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89373E1" w14:textId="29406637" w:rsidR="00340C11" w:rsidRPr="00F0313D" w:rsidRDefault="00340C11" w:rsidP="00340C11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0313D">
              <w:rPr>
                <w:rFonts w:ascii="Arial" w:hAnsi="Arial" w:cs="Arial"/>
                <w:sz w:val="28"/>
                <w:szCs w:val="28"/>
                <w:u w:val="single"/>
              </w:rPr>
              <w:t>Insurance Liability</w:t>
            </w:r>
            <w:r w:rsidR="00391AA7" w:rsidRPr="00F0313D">
              <w:rPr>
                <w:rFonts w:ascii="Arial" w:hAnsi="Arial" w:cs="Arial"/>
                <w:sz w:val="28"/>
                <w:szCs w:val="28"/>
                <w:u w:val="single"/>
              </w:rPr>
              <w:t xml:space="preserve"> for Public Dock Road.</w:t>
            </w:r>
          </w:p>
          <w:p w14:paraId="269E19AF" w14:textId="77777777" w:rsidR="00612FED" w:rsidRDefault="00612FED" w:rsidP="00612FED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4DF6A403" w14:textId="4D086011" w:rsidR="00612FED" w:rsidRDefault="00391AA7" w:rsidP="00391AA7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Martel spoke with Adam Gandolfi, of Municipal Underwriters of Michigan, the township liability insurance carrier regarding an increase in costs for having jurisdiction of Public Dock Road</w:t>
            </w:r>
            <w:r w:rsidR="00612FED">
              <w:rPr>
                <w:rFonts w:ascii="Arial" w:hAnsi="Arial" w:cs="Arial"/>
                <w:sz w:val="28"/>
                <w:szCs w:val="28"/>
              </w:rPr>
              <w:t xml:space="preserve">.  Gandolfi said there would be very little increase in costs.  They insure other townships </w:t>
            </w:r>
            <w:r w:rsidR="00B31C97">
              <w:rPr>
                <w:rFonts w:ascii="Arial" w:hAnsi="Arial" w:cs="Arial"/>
                <w:sz w:val="28"/>
                <w:szCs w:val="28"/>
              </w:rPr>
              <w:t>that have</w:t>
            </w:r>
            <w:r w:rsidR="00612FED">
              <w:rPr>
                <w:rFonts w:ascii="Arial" w:hAnsi="Arial" w:cs="Arial"/>
                <w:sz w:val="28"/>
                <w:szCs w:val="28"/>
              </w:rPr>
              <w:t xml:space="preserve"> jurisdiction of county roads.</w:t>
            </w:r>
          </w:p>
          <w:p w14:paraId="4DC89BE9" w14:textId="69E69533" w:rsidR="00391AA7" w:rsidRDefault="00612FED" w:rsidP="00391AA7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52159204" w14:textId="24518368" w:rsidR="00340C11" w:rsidRPr="00F0313D" w:rsidRDefault="00340C11" w:rsidP="00340C11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0313D">
              <w:rPr>
                <w:rFonts w:ascii="Arial" w:hAnsi="Arial" w:cs="Arial"/>
                <w:sz w:val="28"/>
                <w:szCs w:val="28"/>
                <w:u w:val="single"/>
              </w:rPr>
              <w:t>Meeting with Lawyer re; DNR Grant and any Deed Restrict</w:t>
            </w:r>
            <w:r w:rsidR="00391AA7" w:rsidRPr="00F0313D">
              <w:rPr>
                <w:rFonts w:ascii="Arial" w:hAnsi="Arial" w:cs="Arial"/>
                <w:sz w:val="28"/>
                <w:szCs w:val="28"/>
                <w:u w:val="single"/>
              </w:rPr>
              <w:t>i</w:t>
            </w:r>
            <w:r w:rsidRPr="00F0313D">
              <w:rPr>
                <w:rFonts w:ascii="Arial" w:hAnsi="Arial" w:cs="Arial"/>
                <w:sz w:val="28"/>
                <w:szCs w:val="28"/>
                <w:u w:val="single"/>
              </w:rPr>
              <w:t>ons</w:t>
            </w:r>
            <w:r w:rsidR="00396561" w:rsidRPr="00F0313D">
              <w:rPr>
                <w:rFonts w:ascii="Arial" w:hAnsi="Arial" w:cs="Arial"/>
                <w:sz w:val="28"/>
                <w:szCs w:val="28"/>
                <w:u w:val="single"/>
              </w:rPr>
              <w:t xml:space="preserve"> or other kinds of limitations as to park use.</w:t>
            </w:r>
          </w:p>
          <w:p w14:paraId="124FB8E7" w14:textId="17753503" w:rsidR="00612FED" w:rsidRDefault="00612FED" w:rsidP="00612FED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7B237F94" w14:textId="68AB6129" w:rsidR="00396561" w:rsidRPr="00487CE5" w:rsidRDefault="00612FED" w:rsidP="00612FED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 January 15, 2020 </w:t>
            </w:r>
            <w:r w:rsidR="00964877" w:rsidRPr="00964877">
              <w:rPr>
                <w:rFonts w:ascii="Arial" w:hAnsi="Arial" w:cs="Arial"/>
                <w:color w:val="C00000"/>
                <w:sz w:val="28"/>
                <w:szCs w:val="28"/>
              </w:rPr>
              <w:t>R.</w:t>
            </w:r>
            <w:r w:rsidR="0096487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Service, V. Hawkins and </w:t>
            </w:r>
            <w:r w:rsidR="00964877" w:rsidRPr="00964877">
              <w:rPr>
                <w:rFonts w:ascii="Arial" w:hAnsi="Arial" w:cs="Arial"/>
                <w:color w:val="C00000"/>
                <w:sz w:val="28"/>
                <w:szCs w:val="28"/>
              </w:rPr>
              <w:t>A.</w:t>
            </w:r>
            <w:r w:rsidR="0096487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Martel met with Todd Millar, Township Attorney regarding restrictions of the DNR Grant Agreement, Covenants or Restrictions in the Warranty Deed </w:t>
            </w:r>
            <w:r w:rsidR="00964877">
              <w:rPr>
                <w:rFonts w:ascii="Arial" w:hAnsi="Arial" w:cs="Arial"/>
                <w:sz w:val="28"/>
                <w:szCs w:val="28"/>
              </w:rPr>
              <w:t xml:space="preserve">from the Goods </w:t>
            </w:r>
            <w:r w:rsidR="00964877" w:rsidRPr="00487CE5">
              <w:rPr>
                <w:rFonts w:ascii="Arial" w:hAnsi="Arial" w:cs="Arial"/>
                <w:color w:val="C00000"/>
                <w:sz w:val="28"/>
                <w:szCs w:val="28"/>
              </w:rPr>
              <w:t xml:space="preserve">in conjunction with a letter from William </w:t>
            </w:r>
            <w:r w:rsidRPr="00487CE5">
              <w:rPr>
                <w:rFonts w:ascii="Arial" w:hAnsi="Arial" w:cs="Arial"/>
                <w:color w:val="C00000"/>
                <w:sz w:val="28"/>
                <w:szCs w:val="28"/>
              </w:rPr>
              <w:t>Good</w:t>
            </w:r>
            <w:r w:rsidR="00964877" w:rsidRPr="00487CE5">
              <w:rPr>
                <w:rFonts w:ascii="Arial" w:hAnsi="Arial" w:cs="Arial"/>
                <w:color w:val="C00000"/>
                <w:sz w:val="28"/>
                <w:szCs w:val="28"/>
              </w:rPr>
              <w:t xml:space="preserve"> dated October 26,1991</w:t>
            </w:r>
            <w:r w:rsidRPr="00487CE5">
              <w:rPr>
                <w:rFonts w:ascii="Arial" w:hAnsi="Arial" w:cs="Arial"/>
                <w:color w:val="C00000"/>
                <w:sz w:val="28"/>
                <w:szCs w:val="28"/>
              </w:rPr>
              <w:t xml:space="preserve"> </w:t>
            </w:r>
            <w:r w:rsidR="00964877" w:rsidRPr="00487CE5">
              <w:rPr>
                <w:rFonts w:ascii="Arial" w:hAnsi="Arial" w:cs="Arial"/>
                <w:color w:val="C00000"/>
                <w:sz w:val="28"/>
                <w:szCs w:val="28"/>
              </w:rPr>
              <w:t xml:space="preserve">stating his wishes </w:t>
            </w:r>
            <w:r w:rsidRPr="00487CE5">
              <w:rPr>
                <w:rFonts w:ascii="Arial" w:hAnsi="Arial" w:cs="Arial"/>
                <w:color w:val="C00000"/>
                <w:sz w:val="28"/>
                <w:szCs w:val="28"/>
              </w:rPr>
              <w:t xml:space="preserve">for </w:t>
            </w:r>
            <w:r w:rsidR="00964877" w:rsidRPr="00487CE5">
              <w:rPr>
                <w:rFonts w:ascii="Arial" w:hAnsi="Arial" w:cs="Arial"/>
                <w:color w:val="C00000"/>
                <w:sz w:val="28"/>
                <w:szCs w:val="28"/>
              </w:rPr>
              <w:t xml:space="preserve">the use of the </w:t>
            </w:r>
            <w:r w:rsidRPr="00487CE5">
              <w:rPr>
                <w:rFonts w:ascii="Arial" w:hAnsi="Arial" w:cs="Arial"/>
                <w:color w:val="C00000"/>
                <w:sz w:val="28"/>
                <w:szCs w:val="28"/>
              </w:rPr>
              <w:t>park</w:t>
            </w:r>
            <w:r w:rsidR="00964877" w:rsidRPr="00487CE5">
              <w:rPr>
                <w:rFonts w:ascii="Arial" w:hAnsi="Arial" w:cs="Arial"/>
                <w:color w:val="C00000"/>
                <w:sz w:val="28"/>
                <w:szCs w:val="28"/>
              </w:rPr>
              <w:t xml:space="preserve">. </w:t>
            </w:r>
            <w:r w:rsidRPr="00487CE5">
              <w:rPr>
                <w:rFonts w:ascii="Arial" w:hAnsi="Arial" w:cs="Arial"/>
                <w:color w:val="C00000"/>
                <w:sz w:val="28"/>
                <w:szCs w:val="28"/>
              </w:rPr>
              <w:t xml:space="preserve"> </w:t>
            </w:r>
          </w:p>
          <w:p w14:paraId="11BB6014" w14:textId="77777777" w:rsidR="00964877" w:rsidRDefault="00964877" w:rsidP="00612FED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07CA34B4" w14:textId="77777777" w:rsidR="00396561" w:rsidRDefault="00396561" w:rsidP="00612FED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Millar stated the following:</w:t>
            </w:r>
          </w:p>
          <w:p w14:paraId="067F6552" w14:textId="4BBDDDC8" w:rsidR="00612FED" w:rsidRDefault="00396561" w:rsidP="00396561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park must be open to the general public and cannot be restricted to only township residents</w:t>
            </w:r>
          </w:p>
          <w:p w14:paraId="4DF22190" w14:textId="29599BAC" w:rsidR="00396561" w:rsidRDefault="00396561" w:rsidP="00396561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requirements of the Grant Agreement supersede any restrictions or covenants that the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Good’s </w:t>
            </w:r>
            <w:r w:rsidR="00964877" w:rsidRPr="00487CE5">
              <w:rPr>
                <w:rFonts w:ascii="Arial" w:hAnsi="Arial" w:cs="Arial"/>
                <w:color w:val="C00000"/>
                <w:sz w:val="28"/>
                <w:szCs w:val="28"/>
              </w:rPr>
              <w:t>had stipulated in the letter</w:t>
            </w:r>
            <w:r>
              <w:rPr>
                <w:rFonts w:ascii="Arial" w:hAnsi="Arial" w:cs="Arial"/>
                <w:sz w:val="28"/>
                <w:szCs w:val="28"/>
              </w:rPr>
              <w:t>.  Other than a letter of intent from William Good, there are no restrictions or covenants stated in either the purchase agreement or the Warranty Deed</w:t>
            </w:r>
            <w:r w:rsidR="00964877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  <w:p w14:paraId="4E2462AF" w14:textId="77777777" w:rsidR="00396561" w:rsidRDefault="00396561" w:rsidP="00396561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township may establish reasonable park hours.</w:t>
            </w:r>
          </w:p>
          <w:p w14:paraId="1F7731E9" w14:textId="20646FE3" w:rsidR="00F0313D" w:rsidRDefault="00396561" w:rsidP="00396561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monies given by the Grant cannot be </w:t>
            </w:r>
            <w:r w:rsidRPr="00487CE5">
              <w:rPr>
                <w:rFonts w:ascii="Arial" w:hAnsi="Arial" w:cs="Arial"/>
                <w:color w:val="C00000"/>
                <w:sz w:val="28"/>
                <w:szCs w:val="28"/>
              </w:rPr>
              <w:t>pa</w:t>
            </w:r>
            <w:r w:rsidR="00964877" w:rsidRPr="00487CE5">
              <w:rPr>
                <w:rFonts w:ascii="Arial" w:hAnsi="Arial" w:cs="Arial"/>
                <w:color w:val="C00000"/>
                <w:sz w:val="28"/>
                <w:szCs w:val="28"/>
              </w:rPr>
              <w:t>id</w:t>
            </w:r>
            <w:r w:rsidRPr="00487CE5">
              <w:rPr>
                <w:rFonts w:ascii="Arial" w:hAnsi="Arial" w:cs="Arial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back and the park </w:t>
            </w:r>
            <w:r w:rsidR="00F0313D">
              <w:rPr>
                <w:rFonts w:ascii="Arial" w:hAnsi="Arial" w:cs="Arial"/>
                <w:sz w:val="28"/>
                <w:szCs w:val="28"/>
              </w:rPr>
              <w:t>must remain a park in perpetuity.  [That’s a long time!]</w:t>
            </w:r>
          </w:p>
          <w:p w14:paraId="0875E518" w14:textId="60BF218E" w:rsidR="00396561" w:rsidRDefault="00396561" w:rsidP="00F0313D">
            <w:pPr>
              <w:pStyle w:val="ListParagraph"/>
              <w:spacing w:line="240" w:lineRule="auto"/>
              <w:ind w:left="21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47A98764" w14:textId="4F2C8898" w:rsidR="00340C11" w:rsidRPr="00F0313D" w:rsidRDefault="00340C11" w:rsidP="00340C11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0313D">
              <w:rPr>
                <w:rFonts w:ascii="Arial" w:hAnsi="Arial" w:cs="Arial"/>
                <w:sz w:val="28"/>
                <w:szCs w:val="28"/>
                <w:u w:val="single"/>
              </w:rPr>
              <w:t>Sheriff Bean re</w:t>
            </w:r>
            <w:r w:rsidR="00F0313D" w:rsidRPr="00F0313D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  <w:r w:rsidRPr="00F0313D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F0313D" w:rsidRPr="00F0313D">
              <w:rPr>
                <w:rFonts w:ascii="Arial" w:hAnsi="Arial" w:cs="Arial"/>
                <w:sz w:val="28"/>
                <w:szCs w:val="28"/>
                <w:u w:val="single"/>
              </w:rPr>
              <w:t>A</w:t>
            </w:r>
            <w:r w:rsidRPr="00F0313D">
              <w:rPr>
                <w:rFonts w:ascii="Arial" w:hAnsi="Arial" w:cs="Arial"/>
                <w:sz w:val="28"/>
                <w:szCs w:val="28"/>
                <w:u w:val="single"/>
              </w:rPr>
              <w:t xml:space="preserve">dditional </w:t>
            </w:r>
            <w:r w:rsidR="00F0313D" w:rsidRPr="00F0313D">
              <w:rPr>
                <w:rFonts w:ascii="Arial" w:hAnsi="Arial" w:cs="Arial"/>
                <w:sz w:val="28"/>
                <w:szCs w:val="28"/>
                <w:u w:val="single"/>
              </w:rPr>
              <w:t>P</w:t>
            </w:r>
            <w:r w:rsidRPr="00F0313D">
              <w:rPr>
                <w:rFonts w:ascii="Arial" w:hAnsi="Arial" w:cs="Arial"/>
                <w:sz w:val="28"/>
                <w:szCs w:val="28"/>
                <w:u w:val="single"/>
              </w:rPr>
              <w:t>atrols</w:t>
            </w:r>
          </w:p>
          <w:p w14:paraId="7A810C21" w14:textId="43BB3C48" w:rsidR="00F0313D" w:rsidRPr="00F0313D" w:rsidRDefault="00F0313D" w:rsidP="00F0313D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01047E63" w14:textId="140CF65B" w:rsidR="00F0313D" w:rsidRPr="00F0313D" w:rsidRDefault="00487CE5" w:rsidP="00F0313D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 xml:space="preserve">After talking with Sheriff Dan Bean, Rita Service </w:t>
            </w:r>
            <w:r w:rsidR="00F0313D">
              <w:rPr>
                <w:rFonts w:ascii="Arial" w:hAnsi="Arial" w:cs="Arial"/>
                <w:sz w:val="28"/>
                <w:szCs w:val="28"/>
              </w:rPr>
              <w:t>stated that he does not have the personnel for additional patrols.  They have been short</w:t>
            </w:r>
            <w:r w:rsidR="00B31C97">
              <w:rPr>
                <w:rFonts w:ascii="Arial" w:hAnsi="Arial" w:cs="Arial"/>
                <w:sz w:val="28"/>
                <w:szCs w:val="28"/>
              </w:rPr>
              <w:t>-</w:t>
            </w:r>
            <w:r w:rsidR="00F0313D">
              <w:rPr>
                <w:rFonts w:ascii="Arial" w:hAnsi="Arial" w:cs="Arial"/>
                <w:sz w:val="28"/>
                <w:szCs w:val="28"/>
              </w:rPr>
              <w:t>handed for a long time, and they have had very few qualified applicants for deputy positions.</w:t>
            </w:r>
            <w:r w:rsidR="00B31C97">
              <w:rPr>
                <w:rFonts w:ascii="Arial" w:hAnsi="Arial" w:cs="Arial"/>
                <w:sz w:val="28"/>
                <w:szCs w:val="28"/>
              </w:rPr>
              <w:t xml:space="preserve">  He said many other counties are having the same trouble. </w:t>
            </w:r>
          </w:p>
          <w:p w14:paraId="1884EF5B" w14:textId="016307BD" w:rsidR="00F0313D" w:rsidRPr="00F0313D" w:rsidRDefault="00F0313D" w:rsidP="00F0313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0313D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</w:p>
          <w:p w14:paraId="27154339" w14:textId="6A4E5049" w:rsidR="00340C11" w:rsidRPr="00B31C97" w:rsidRDefault="00340C11" w:rsidP="00F0313D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31C97">
              <w:rPr>
                <w:rFonts w:ascii="Arial" w:hAnsi="Arial" w:cs="Arial"/>
                <w:sz w:val="28"/>
                <w:szCs w:val="28"/>
                <w:u w:val="single"/>
              </w:rPr>
              <w:t>Update</w:t>
            </w:r>
            <w:r w:rsidR="00F0313D" w:rsidRPr="00B31C97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  <w:r w:rsidRPr="00B31C97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F0313D" w:rsidRPr="00B31C97">
              <w:rPr>
                <w:rFonts w:ascii="Arial" w:hAnsi="Arial" w:cs="Arial"/>
                <w:sz w:val="28"/>
                <w:szCs w:val="28"/>
                <w:u w:val="single"/>
              </w:rPr>
              <w:t>M</w:t>
            </w:r>
            <w:r w:rsidRPr="00B31C97">
              <w:rPr>
                <w:rFonts w:ascii="Arial" w:hAnsi="Arial" w:cs="Arial"/>
                <w:sz w:val="28"/>
                <w:szCs w:val="28"/>
                <w:u w:val="single"/>
              </w:rPr>
              <w:t xml:space="preserve">eeting with </w:t>
            </w:r>
            <w:r w:rsidR="00F0313D" w:rsidRPr="00B31C97">
              <w:rPr>
                <w:rFonts w:ascii="Arial" w:hAnsi="Arial" w:cs="Arial"/>
                <w:sz w:val="28"/>
                <w:szCs w:val="28"/>
                <w:u w:val="single"/>
              </w:rPr>
              <w:t>T</w:t>
            </w:r>
            <w:r w:rsidRPr="00B31C97">
              <w:rPr>
                <w:rFonts w:ascii="Arial" w:hAnsi="Arial" w:cs="Arial"/>
                <w:sz w:val="28"/>
                <w:szCs w:val="28"/>
                <w:u w:val="single"/>
              </w:rPr>
              <w:t xml:space="preserve">ownship </w:t>
            </w:r>
            <w:r w:rsidR="00F0313D" w:rsidRPr="00B31C97">
              <w:rPr>
                <w:rFonts w:ascii="Arial" w:hAnsi="Arial" w:cs="Arial"/>
                <w:sz w:val="28"/>
                <w:szCs w:val="28"/>
                <w:u w:val="single"/>
              </w:rPr>
              <w:t>A</w:t>
            </w:r>
            <w:r w:rsidRPr="00B31C97">
              <w:rPr>
                <w:rFonts w:ascii="Arial" w:hAnsi="Arial" w:cs="Arial"/>
                <w:sz w:val="28"/>
                <w:szCs w:val="28"/>
                <w:u w:val="single"/>
              </w:rPr>
              <w:t>ttorney</w:t>
            </w:r>
            <w:r w:rsidR="00F0313D" w:rsidRPr="00B31C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7CE5">
              <w:rPr>
                <w:rFonts w:ascii="Arial" w:hAnsi="Arial" w:cs="Arial"/>
                <w:color w:val="C00000"/>
                <w:sz w:val="28"/>
                <w:szCs w:val="28"/>
              </w:rPr>
              <w:t>[</w:t>
            </w:r>
            <w:r w:rsidR="00F0313D" w:rsidRPr="00B31C97">
              <w:rPr>
                <w:rFonts w:ascii="Arial" w:hAnsi="Arial" w:cs="Arial"/>
                <w:sz w:val="28"/>
                <w:szCs w:val="28"/>
              </w:rPr>
              <w:t>See 1.b above.</w:t>
            </w:r>
            <w:r w:rsidR="00487CE5">
              <w:rPr>
                <w:rFonts w:ascii="Arial" w:hAnsi="Arial" w:cs="Arial"/>
                <w:color w:val="C00000"/>
                <w:sz w:val="28"/>
                <w:szCs w:val="28"/>
              </w:rPr>
              <w:t>]</w:t>
            </w:r>
            <w:r w:rsidR="00F0313D" w:rsidRPr="00B31C97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21F1ED3B" w14:textId="77777777" w:rsidR="00340C11" w:rsidRDefault="00340C11" w:rsidP="00340C1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13F2DD6" w14:textId="13213219" w:rsidR="00340C11" w:rsidRPr="00B31C97" w:rsidRDefault="00340C11" w:rsidP="00391AA7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31C97">
              <w:rPr>
                <w:rFonts w:ascii="Arial" w:hAnsi="Arial" w:cs="Arial"/>
                <w:sz w:val="28"/>
                <w:szCs w:val="28"/>
                <w:u w:val="single"/>
              </w:rPr>
              <w:t xml:space="preserve">Step </w:t>
            </w:r>
            <w:r w:rsidR="00F0313D" w:rsidRPr="00B31C97">
              <w:rPr>
                <w:rFonts w:ascii="Arial" w:hAnsi="Arial" w:cs="Arial"/>
                <w:sz w:val="28"/>
                <w:szCs w:val="28"/>
                <w:u w:val="single"/>
              </w:rPr>
              <w:t>A</w:t>
            </w:r>
            <w:r w:rsidRPr="00B31C97">
              <w:rPr>
                <w:rFonts w:ascii="Arial" w:hAnsi="Arial" w:cs="Arial"/>
                <w:sz w:val="28"/>
                <w:szCs w:val="28"/>
                <w:u w:val="single"/>
              </w:rPr>
              <w:t>pproach for changes to the Park</w:t>
            </w:r>
          </w:p>
          <w:p w14:paraId="3968E470" w14:textId="77777777" w:rsidR="00F0313D" w:rsidRPr="00B31C97" w:rsidRDefault="00F0313D" w:rsidP="00F0313D">
            <w:pPr>
              <w:pStyle w:val="ListParagrap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B8BB342" w14:textId="40022AB4" w:rsidR="00F0313D" w:rsidRPr="00F0313D" w:rsidRDefault="00F0313D" w:rsidP="00F0313D">
            <w:pPr>
              <w:pStyle w:val="ListParagraph"/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can be done for this summer and what will require further planning?  </w:t>
            </w:r>
            <w:r w:rsidR="000A5A93">
              <w:rPr>
                <w:rFonts w:ascii="Arial" w:hAnsi="Arial" w:cs="Arial"/>
                <w:sz w:val="28"/>
                <w:szCs w:val="28"/>
              </w:rPr>
              <w:t xml:space="preserve">More data on park users needed. </w:t>
            </w:r>
            <w:r>
              <w:rPr>
                <w:rFonts w:ascii="Arial" w:hAnsi="Arial" w:cs="Arial"/>
                <w:sz w:val="28"/>
                <w:szCs w:val="28"/>
              </w:rPr>
              <w:t xml:space="preserve">Look for </w:t>
            </w:r>
            <w:r w:rsidR="00725996">
              <w:rPr>
                <w:rFonts w:ascii="Arial" w:hAnsi="Arial" w:cs="Arial"/>
                <w:sz w:val="28"/>
                <w:szCs w:val="28"/>
              </w:rPr>
              <w:t xml:space="preserve">revenue sources.  Consider separating the boat ramp and its fees from the park operation.  Raise boat launching fees.  </w:t>
            </w:r>
            <w:r w:rsidR="00B31C97">
              <w:rPr>
                <w:rFonts w:ascii="Arial" w:hAnsi="Arial" w:cs="Arial"/>
                <w:sz w:val="28"/>
                <w:szCs w:val="28"/>
              </w:rPr>
              <w:t xml:space="preserve">Give consideration of park and park pavilion fees.  </w:t>
            </w:r>
            <w:r w:rsidR="00725996">
              <w:rPr>
                <w:rFonts w:ascii="Arial" w:hAnsi="Arial" w:cs="Arial"/>
                <w:sz w:val="28"/>
                <w:szCs w:val="28"/>
              </w:rPr>
              <w:t>Put in place a park attendant organization f</w:t>
            </w:r>
            <w:r w:rsidR="000A5A93">
              <w:rPr>
                <w:rFonts w:ascii="Arial" w:hAnsi="Arial" w:cs="Arial"/>
                <w:sz w:val="28"/>
                <w:szCs w:val="28"/>
              </w:rPr>
              <w:t>or</w:t>
            </w:r>
            <w:r w:rsidR="00725996">
              <w:rPr>
                <w:rFonts w:ascii="Arial" w:hAnsi="Arial" w:cs="Arial"/>
                <w:sz w:val="28"/>
                <w:szCs w:val="28"/>
              </w:rPr>
              <w:t xml:space="preserve"> this season</w:t>
            </w:r>
          </w:p>
          <w:p w14:paraId="5FCE4986" w14:textId="77777777" w:rsidR="00340C11" w:rsidRPr="00340C11" w:rsidRDefault="00340C11" w:rsidP="00340C11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2F5748D2" w14:textId="77777777" w:rsidR="00340C11" w:rsidRPr="00B31C97" w:rsidRDefault="00340C11" w:rsidP="00391AA7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31C97">
              <w:rPr>
                <w:rFonts w:ascii="Arial" w:hAnsi="Arial" w:cs="Arial"/>
                <w:sz w:val="28"/>
                <w:szCs w:val="28"/>
                <w:u w:val="single"/>
              </w:rPr>
              <w:t>Day Park Budget 2020-2021</w:t>
            </w:r>
          </w:p>
          <w:p w14:paraId="429177F5" w14:textId="77777777" w:rsidR="00340C11" w:rsidRPr="00340C11" w:rsidRDefault="00340C11" w:rsidP="00340C11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76B3871C" w14:textId="6C2CDF83" w:rsidR="00340C11" w:rsidRDefault="00340C11" w:rsidP="00340C11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CC6750">
              <w:rPr>
                <w:rFonts w:ascii="Arial" w:hAnsi="Arial" w:cs="Arial"/>
                <w:sz w:val="28"/>
                <w:szCs w:val="28"/>
                <w:u w:val="single"/>
              </w:rPr>
              <w:t>Review Database</w:t>
            </w:r>
            <w:r w:rsidR="00CC6750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tabled</w:t>
            </w:r>
            <w:r w:rsidR="00CC6750">
              <w:rPr>
                <w:rFonts w:ascii="Arial" w:hAnsi="Arial" w:cs="Arial"/>
                <w:sz w:val="28"/>
                <w:szCs w:val="28"/>
              </w:rPr>
              <w:t>. Service and Darga will meet separately to identify 2020-2021 budgetary items</w:t>
            </w:r>
          </w:p>
          <w:p w14:paraId="3C27AE32" w14:textId="77777777" w:rsidR="00CC6750" w:rsidRDefault="00CC6750" w:rsidP="00CC6750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06E7B6F7" w14:textId="64F89F99" w:rsidR="00340C11" w:rsidRPr="00CC6750" w:rsidRDefault="00340C11" w:rsidP="00340C11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C6750">
              <w:rPr>
                <w:rFonts w:ascii="Arial" w:hAnsi="Arial" w:cs="Arial"/>
                <w:sz w:val="28"/>
                <w:szCs w:val="28"/>
                <w:u w:val="single"/>
              </w:rPr>
              <w:t>Park attendants</w:t>
            </w:r>
            <w:r w:rsidR="00CC6750">
              <w:rPr>
                <w:rFonts w:ascii="Arial" w:hAnsi="Arial" w:cs="Arial"/>
                <w:sz w:val="28"/>
                <w:szCs w:val="28"/>
              </w:rPr>
              <w:t>- tabled</w:t>
            </w:r>
          </w:p>
          <w:p w14:paraId="4BBD54F6" w14:textId="77777777" w:rsidR="00CC6750" w:rsidRPr="00CC6750" w:rsidRDefault="00CC6750" w:rsidP="00CC675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D5EEB57" w14:textId="407CF832" w:rsidR="00340C11" w:rsidRPr="00CC6750" w:rsidRDefault="00340C11" w:rsidP="00340C11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C6750">
              <w:rPr>
                <w:rFonts w:ascii="Arial" w:hAnsi="Arial" w:cs="Arial"/>
                <w:sz w:val="28"/>
                <w:szCs w:val="28"/>
                <w:u w:val="single"/>
              </w:rPr>
              <w:t>Park Coordinator</w:t>
            </w:r>
            <w:r w:rsidR="00CC6750" w:rsidRPr="00CC6750">
              <w:rPr>
                <w:rFonts w:ascii="Arial" w:hAnsi="Arial" w:cs="Arial"/>
                <w:sz w:val="28"/>
                <w:szCs w:val="28"/>
              </w:rPr>
              <w:t>- tabled</w:t>
            </w:r>
          </w:p>
          <w:p w14:paraId="66BE6C87" w14:textId="77777777" w:rsidR="00CC6750" w:rsidRPr="00CC6750" w:rsidRDefault="00CC6750" w:rsidP="00CC675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642165F" w14:textId="13255D09" w:rsidR="00340C11" w:rsidRPr="00CC6750" w:rsidRDefault="00340C11" w:rsidP="00340C11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C6750">
              <w:rPr>
                <w:rFonts w:ascii="Arial" w:hAnsi="Arial" w:cs="Arial"/>
                <w:sz w:val="28"/>
                <w:szCs w:val="28"/>
                <w:u w:val="single"/>
              </w:rPr>
              <w:t>Revenue Sources</w:t>
            </w:r>
            <w:r w:rsidR="00CC6750">
              <w:rPr>
                <w:rFonts w:ascii="Arial" w:hAnsi="Arial" w:cs="Arial"/>
                <w:sz w:val="28"/>
                <w:szCs w:val="28"/>
              </w:rPr>
              <w:t>- tabled</w:t>
            </w:r>
          </w:p>
          <w:p w14:paraId="5E37E647" w14:textId="77777777" w:rsidR="00CC6750" w:rsidRPr="00CC6750" w:rsidRDefault="00CC6750" w:rsidP="00CC675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ABE91C1" w14:textId="77777777" w:rsidR="00340C11" w:rsidRDefault="00340C11" w:rsidP="00340C11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CC6750">
              <w:rPr>
                <w:rFonts w:ascii="Arial" w:hAnsi="Arial" w:cs="Arial"/>
                <w:sz w:val="28"/>
                <w:szCs w:val="28"/>
                <w:u w:val="single"/>
              </w:rPr>
              <w:t>Separate Budget Committee for the Park</w:t>
            </w:r>
            <w:r w:rsidR="00CC6750">
              <w:rPr>
                <w:rFonts w:ascii="Arial" w:hAnsi="Arial" w:cs="Arial"/>
                <w:sz w:val="28"/>
                <w:szCs w:val="28"/>
              </w:rPr>
              <w:t>- tabled</w:t>
            </w:r>
          </w:p>
          <w:p w14:paraId="2C7258BD" w14:textId="3F2B8FFE" w:rsidR="00CC6750" w:rsidRPr="00CC6750" w:rsidRDefault="00CC6750" w:rsidP="00CC675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..</w:t>
            </w:r>
          </w:p>
        </w:tc>
      </w:tr>
      <w:tr w:rsidR="00CF6D92" w:rsidRPr="00340C11" w14:paraId="5CCC38F7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6A1B" w14:textId="15068534" w:rsidR="00CF6D92" w:rsidRPr="00340C11" w:rsidRDefault="00CF6D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A364F5" w14:textId="77777777" w:rsidR="00B151F5" w:rsidRDefault="00B151F5" w:rsidP="00B151F5">
      <w:pPr>
        <w:rPr>
          <w:rFonts w:ascii="Arial" w:hAnsi="Arial" w:cs="Arial"/>
          <w:sz w:val="28"/>
          <w:szCs w:val="28"/>
        </w:rPr>
      </w:pPr>
    </w:p>
    <w:p w14:paraId="6E31B4B7" w14:textId="43203FF6" w:rsidR="00B151F5" w:rsidRDefault="00B151F5" w:rsidP="00391AA7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 w:rsidRPr="000A5A93">
        <w:rPr>
          <w:rFonts w:ascii="Arial" w:hAnsi="Arial" w:cs="Arial"/>
          <w:sz w:val="28"/>
          <w:szCs w:val="28"/>
          <w:u w:val="single"/>
        </w:rPr>
        <w:t>Summary of Action Steps Before Next Meeting</w:t>
      </w:r>
      <w:r w:rsidR="00CC6750">
        <w:rPr>
          <w:rFonts w:ascii="Arial" w:hAnsi="Arial" w:cs="Arial"/>
          <w:sz w:val="28"/>
          <w:szCs w:val="28"/>
        </w:rPr>
        <w:t>- tabled</w:t>
      </w:r>
    </w:p>
    <w:p w14:paraId="4369BE27" w14:textId="0D2DA9C5" w:rsidR="00391AA7" w:rsidRDefault="00391AA7" w:rsidP="00391AA7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 w:rsidRPr="000A5A93">
        <w:rPr>
          <w:rFonts w:ascii="Arial" w:hAnsi="Arial" w:cs="Arial"/>
          <w:sz w:val="28"/>
          <w:szCs w:val="28"/>
          <w:u w:val="single"/>
        </w:rPr>
        <w:t>Next Meeting</w:t>
      </w:r>
      <w:r w:rsidR="00CC6750">
        <w:rPr>
          <w:rFonts w:ascii="Arial" w:hAnsi="Arial" w:cs="Arial"/>
          <w:sz w:val="28"/>
          <w:szCs w:val="28"/>
        </w:rPr>
        <w:t>- Wednesday February 19, 2020</w:t>
      </w:r>
      <w:r w:rsidR="00487CE5">
        <w:rPr>
          <w:rFonts w:ascii="Arial" w:hAnsi="Arial" w:cs="Arial"/>
          <w:sz w:val="28"/>
          <w:szCs w:val="28"/>
        </w:rPr>
        <w:t xml:space="preserve">; </w:t>
      </w:r>
      <w:r w:rsidR="00487CE5" w:rsidRPr="00312C85">
        <w:rPr>
          <w:rFonts w:ascii="Arial" w:hAnsi="Arial" w:cs="Arial"/>
          <w:color w:val="C00000"/>
          <w:sz w:val="28"/>
          <w:szCs w:val="28"/>
        </w:rPr>
        <w:t xml:space="preserve">10:00 </w:t>
      </w:r>
      <w:r w:rsidR="00312C85" w:rsidRPr="00312C85">
        <w:rPr>
          <w:rFonts w:ascii="Arial" w:hAnsi="Arial" w:cs="Arial"/>
          <w:color w:val="C00000"/>
          <w:sz w:val="28"/>
          <w:szCs w:val="28"/>
        </w:rPr>
        <w:t>AM Budgeting</w:t>
      </w:r>
      <w:r w:rsidR="00312C85">
        <w:rPr>
          <w:rFonts w:ascii="Arial" w:hAnsi="Arial" w:cs="Arial"/>
          <w:color w:val="C00000"/>
          <w:sz w:val="28"/>
          <w:szCs w:val="28"/>
        </w:rPr>
        <w:t xml:space="preserve"> Workshop, and 12:00 PM (noon) regular meeting.</w:t>
      </w:r>
      <w:bookmarkStart w:id="3" w:name="_GoBack"/>
      <w:bookmarkEnd w:id="3"/>
    </w:p>
    <w:p w14:paraId="11E8EA05" w14:textId="526B5009" w:rsidR="00391AA7" w:rsidRDefault="00391AA7" w:rsidP="00391AA7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 w:rsidRPr="000A5A93">
        <w:rPr>
          <w:rFonts w:ascii="Arial" w:hAnsi="Arial" w:cs="Arial"/>
          <w:sz w:val="28"/>
          <w:szCs w:val="28"/>
          <w:u w:val="single"/>
        </w:rPr>
        <w:t>Citizenry Comment</w:t>
      </w:r>
      <w:r w:rsidR="000A5A93">
        <w:rPr>
          <w:rFonts w:ascii="Arial" w:hAnsi="Arial" w:cs="Arial"/>
          <w:sz w:val="28"/>
          <w:szCs w:val="28"/>
        </w:rPr>
        <w:t>- None</w:t>
      </w:r>
    </w:p>
    <w:p w14:paraId="38BBB73C" w14:textId="02634F02" w:rsidR="00391AA7" w:rsidRPr="000A5A93" w:rsidRDefault="00391AA7" w:rsidP="00391AA7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  <w:u w:val="single"/>
        </w:rPr>
      </w:pPr>
      <w:r w:rsidRPr="000A5A93">
        <w:rPr>
          <w:rFonts w:ascii="Arial" w:hAnsi="Arial" w:cs="Arial"/>
          <w:sz w:val="28"/>
          <w:szCs w:val="28"/>
          <w:u w:val="single"/>
        </w:rPr>
        <w:t>Committee Members Commentary</w:t>
      </w:r>
      <w:r w:rsidR="000A5A93">
        <w:rPr>
          <w:rFonts w:ascii="Arial" w:hAnsi="Arial" w:cs="Arial"/>
          <w:sz w:val="28"/>
          <w:szCs w:val="28"/>
        </w:rPr>
        <w:t>- None</w:t>
      </w:r>
    </w:p>
    <w:p w14:paraId="46F8680A" w14:textId="6BE43DD9" w:rsidR="00391AA7" w:rsidRDefault="000A5A93" w:rsidP="00391AA7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 w:rsidRPr="000A5A93">
        <w:rPr>
          <w:rFonts w:ascii="Arial" w:hAnsi="Arial" w:cs="Arial"/>
          <w:sz w:val="28"/>
          <w:szCs w:val="28"/>
          <w:u w:val="single"/>
        </w:rPr>
        <w:t>Adjournment</w:t>
      </w:r>
      <w:r>
        <w:rPr>
          <w:rFonts w:ascii="Arial" w:hAnsi="Arial" w:cs="Arial"/>
          <w:sz w:val="28"/>
          <w:szCs w:val="28"/>
        </w:rPr>
        <w:t>- 2:15 PM</w:t>
      </w:r>
    </w:p>
    <w:p w14:paraId="2E259FCD" w14:textId="5094FCAF" w:rsidR="000A5A93" w:rsidRDefault="000A5A93" w:rsidP="000A5A93">
      <w:pPr>
        <w:rPr>
          <w:rFonts w:ascii="Arial" w:hAnsi="Arial" w:cs="Arial"/>
          <w:sz w:val="28"/>
          <w:szCs w:val="28"/>
        </w:rPr>
      </w:pPr>
    </w:p>
    <w:p w14:paraId="7EAEA3E8" w14:textId="0CD2EF6C" w:rsidR="000A5A93" w:rsidRDefault="000A5A93" w:rsidP="000A5A93">
      <w:pPr>
        <w:rPr>
          <w:rFonts w:ascii="Arial" w:hAnsi="Arial" w:cs="Arial"/>
          <w:sz w:val="28"/>
          <w:szCs w:val="28"/>
        </w:rPr>
      </w:pPr>
    </w:p>
    <w:p w14:paraId="1337CAB1" w14:textId="77777777" w:rsidR="000A5A93" w:rsidRPr="000A5A93" w:rsidRDefault="000A5A93" w:rsidP="000A5A93">
      <w:pPr>
        <w:rPr>
          <w:rFonts w:ascii="Arial" w:hAnsi="Arial" w:cs="Arial"/>
          <w:sz w:val="28"/>
          <w:szCs w:val="28"/>
        </w:rPr>
      </w:pPr>
    </w:p>
    <w:p w14:paraId="69BE673A" w14:textId="77777777" w:rsidR="00CF6D92" w:rsidRPr="00340C11" w:rsidRDefault="00CF6D92" w:rsidP="00CF6D92">
      <w:pPr>
        <w:rPr>
          <w:rFonts w:ascii="Arial" w:hAnsi="Arial" w:cs="Arial"/>
          <w:sz w:val="28"/>
          <w:szCs w:val="28"/>
        </w:rPr>
      </w:pPr>
    </w:p>
    <w:bookmarkEnd w:id="2"/>
    <w:p w14:paraId="35F79AF2" w14:textId="77777777" w:rsidR="002C0AA9" w:rsidRDefault="002C0AA9"/>
    <w:sectPr w:rsidR="002C0A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80165" w14:textId="77777777" w:rsidR="00B31C97" w:rsidRDefault="00B31C97" w:rsidP="00B31C97">
      <w:pPr>
        <w:spacing w:after="0" w:line="240" w:lineRule="auto"/>
      </w:pPr>
      <w:r>
        <w:separator/>
      </w:r>
    </w:p>
  </w:endnote>
  <w:endnote w:type="continuationSeparator" w:id="0">
    <w:p w14:paraId="17C1F321" w14:textId="77777777" w:rsidR="00B31C97" w:rsidRDefault="00B31C97" w:rsidP="00B3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476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A4FC8" w14:textId="4F0042CB" w:rsidR="00B31C97" w:rsidRDefault="00B31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41F74" w14:textId="77777777" w:rsidR="00B31C97" w:rsidRDefault="00B31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2C6F" w14:textId="77777777" w:rsidR="00B31C97" w:rsidRDefault="00B31C97" w:rsidP="00B31C97">
      <w:pPr>
        <w:spacing w:after="0" w:line="240" w:lineRule="auto"/>
      </w:pPr>
      <w:r>
        <w:separator/>
      </w:r>
    </w:p>
  </w:footnote>
  <w:footnote w:type="continuationSeparator" w:id="0">
    <w:p w14:paraId="5668D2A6" w14:textId="77777777" w:rsidR="00B31C97" w:rsidRDefault="00B31C97" w:rsidP="00B3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5148"/>
    <w:multiLevelType w:val="hybridMultilevel"/>
    <w:tmpl w:val="BF906E7C"/>
    <w:lvl w:ilvl="0" w:tplc="F146A98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B34A8"/>
    <w:multiLevelType w:val="hybridMultilevel"/>
    <w:tmpl w:val="1E68D758"/>
    <w:lvl w:ilvl="0" w:tplc="F9666A1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6BEA"/>
    <w:multiLevelType w:val="hybridMultilevel"/>
    <w:tmpl w:val="D19CCECA"/>
    <w:lvl w:ilvl="0" w:tplc="DB80406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109"/>
    <w:multiLevelType w:val="hybridMultilevel"/>
    <w:tmpl w:val="AB7E7094"/>
    <w:lvl w:ilvl="0" w:tplc="042C48D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B72AE"/>
    <w:multiLevelType w:val="hybridMultilevel"/>
    <w:tmpl w:val="69E6F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820"/>
    <w:multiLevelType w:val="hybridMultilevel"/>
    <w:tmpl w:val="DC60E2CC"/>
    <w:lvl w:ilvl="0" w:tplc="77E86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D3AB0"/>
    <w:multiLevelType w:val="hybridMultilevel"/>
    <w:tmpl w:val="950C7B7E"/>
    <w:lvl w:ilvl="0" w:tplc="D86AD3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F5D31"/>
    <w:multiLevelType w:val="hybridMultilevel"/>
    <w:tmpl w:val="72D25146"/>
    <w:lvl w:ilvl="0" w:tplc="40D48AD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B3586"/>
    <w:multiLevelType w:val="hybridMultilevel"/>
    <w:tmpl w:val="4E0E02E8"/>
    <w:lvl w:ilvl="0" w:tplc="31E0ECB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730DF"/>
    <w:multiLevelType w:val="hybridMultilevel"/>
    <w:tmpl w:val="20D29E8C"/>
    <w:lvl w:ilvl="0" w:tplc="F572C96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537B2"/>
    <w:multiLevelType w:val="hybridMultilevel"/>
    <w:tmpl w:val="4F9C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7963"/>
    <w:multiLevelType w:val="hybridMultilevel"/>
    <w:tmpl w:val="4F04BA1A"/>
    <w:lvl w:ilvl="0" w:tplc="25DE3E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4517"/>
    <w:multiLevelType w:val="hybridMultilevel"/>
    <w:tmpl w:val="ACC48474"/>
    <w:lvl w:ilvl="0" w:tplc="B5D66FB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73FD"/>
    <w:multiLevelType w:val="hybridMultilevel"/>
    <w:tmpl w:val="6ADE6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94358"/>
    <w:multiLevelType w:val="hybridMultilevel"/>
    <w:tmpl w:val="DD464EAE"/>
    <w:lvl w:ilvl="0" w:tplc="48485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996BE3"/>
    <w:multiLevelType w:val="hybridMultilevel"/>
    <w:tmpl w:val="9A38F99A"/>
    <w:lvl w:ilvl="0" w:tplc="4DA8995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C71356"/>
    <w:multiLevelType w:val="hybridMultilevel"/>
    <w:tmpl w:val="4208A18E"/>
    <w:lvl w:ilvl="0" w:tplc="99783B02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E2824"/>
    <w:multiLevelType w:val="hybridMultilevel"/>
    <w:tmpl w:val="3F8C5F3A"/>
    <w:lvl w:ilvl="0" w:tplc="5B424C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25DF5"/>
    <w:multiLevelType w:val="hybridMultilevel"/>
    <w:tmpl w:val="78E69C6C"/>
    <w:lvl w:ilvl="0" w:tplc="83BA0D6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75F35"/>
    <w:multiLevelType w:val="hybridMultilevel"/>
    <w:tmpl w:val="5CB01E14"/>
    <w:lvl w:ilvl="0" w:tplc="398CFF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75029"/>
    <w:multiLevelType w:val="hybridMultilevel"/>
    <w:tmpl w:val="0382FA06"/>
    <w:lvl w:ilvl="0" w:tplc="0BDC70A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D32CAD"/>
    <w:multiLevelType w:val="hybridMultilevel"/>
    <w:tmpl w:val="27681B34"/>
    <w:lvl w:ilvl="0" w:tplc="A3E06F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63D68"/>
    <w:multiLevelType w:val="hybridMultilevel"/>
    <w:tmpl w:val="09E84C06"/>
    <w:lvl w:ilvl="0" w:tplc="402426F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960D0A"/>
    <w:multiLevelType w:val="hybridMultilevel"/>
    <w:tmpl w:val="E6689F18"/>
    <w:lvl w:ilvl="0" w:tplc="04090011">
      <w:start w:val="1"/>
      <w:numFmt w:val="decimal"/>
      <w:lvlText w:val="%1)"/>
      <w:lvlJc w:val="left"/>
      <w:pPr>
        <w:ind w:left="2112" w:hanging="360"/>
      </w:pPr>
    </w:lvl>
    <w:lvl w:ilvl="1" w:tplc="04090019" w:tentative="1">
      <w:start w:val="1"/>
      <w:numFmt w:val="lowerLetter"/>
      <w:lvlText w:val="%2."/>
      <w:lvlJc w:val="left"/>
      <w:pPr>
        <w:ind w:left="2832" w:hanging="360"/>
      </w:pPr>
    </w:lvl>
    <w:lvl w:ilvl="2" w:tplc="0409001B" w:tentative="1">
      <w:start w:val="1"/>
      <w:numFmt w:val="lowerRoman"/>
      <w:lvlText w:val="%3."/>
      <w:lvlJc w:val="right"/>
      <w:pPr>
        <w:ind w:left="3552" w:hanging="180"/>
      </w:pPr>
    </w:lvl>
    <w:lvl w:ilvl="3" w:tplc="0409000F" w:tentative="1">
      <w:start w:val="1"/>
      <w:numFmt w:val="decimal"/>
      <w:lvlText w:val="%4."/>
      <w:lvlJc w:val="left"/>
      <w:pPr>
        <w:ind w:left="4272" w:hanging="360"/>
      </w:pPr>
    </w:lvl>
    <w:lvl w:ilvl="4" w:tplc="04090019" w:tentative="1">
      <w:start w:val="1"/>
      <w:numFmt w:val="lowerLetter"/>
      <w:lvlText w:val="%5."/>
      <w:lvlJc w:val="left"/>
      <w:pPr>
        <w:ind w:left="4992" w:hanging="360"/>
      </w:pPr>
    </w:lvl>
    <w:lvl w:ilvl="5" w:tplc="0409001B" w:tentative="1">
      <w:start w:val="1"/>
      <w:numFmt w:val="lowerRoman"/>
      <w:lvlText w:val="%6."/>
      <w:lvlJc w:val="right"/>
      <w:pPr>
        <w:ind w:left="5712" w:hanging="180"/>
      </w:pPr>
    </w:lvl>
    <w:lvl w:ilvl="6" w:tplc="0409000F" w:tentative="1">
      <w:start w:val="1"/>
      <w:numFmt w:val="decimal"/>
      <w:lvlText w:val="%7."/>
      <w:lvlJc w:val="left"/>
      <w:pPr>
        <w:ind w:left="6432" w:hanging="360"/>
      </w:pPr>
    </w:lvl>
    <w:lvl w:ilvl="7" w:tplc="04090019" w:tentative="1">
      <w:start w:val="1"/>
      <w:numFmt w:val="lowerLetter"/>
      <w:lvlText w:val="%8."/>
      <w:lvlJc w:val="left"/>
      <w:pPr>
        <w:ind w:left="7152" w:hanging="360"/>
      </w:pPr>
    </w:lvl>
    <w:lvl w:ilvl="8" w:tplc="040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4" w15:restartNumberingAfterBreak="0">
    <w:nsid w:val="53DB2E1E"/>
    <w:multiLevelType w:val="hybridMultilevel"/>
    <w:tmpl w:val="470E737E"/>
    <w:lvl w:ilvl="0" w:tplc="C1383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546E94"/>
    <w:multiLevelType w:val="hybridMultilevel"/>
    <w:tmpl w:val="C8BC7312"/>
    <w:lvl w:ilvl="0" w:tplc="0AC69B3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1435D"/>
    <w:multiLevelType w:val="hybridMultilevel"/>
    <w:tmpl w:val="9F8C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60CBE"/>
    <w:multiLevelType w:val="hybridMultilevel"/>
    <w:tmpl w:val="B3B8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F2575"/>
    <w:multiLevelType w:val="hybridMultilevel"/>
    <w:tmpl w:val="8518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37F59"/>
    <w:multiLevelType w:val="hybridMultilevel"/>
    <w:tmpl w:val="3652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A35F8"/>
    <w:multiLevelType w:val="hybridMultilevel"/>
    <w:tmpl w:val="4EB4E65C"/>
    <w:lvl w:ilvl="0" w:tplc="68089338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31" w15:restartNumberingAfterBreak="0">
    <w:nsid w:val="619E2352"/>
    <w:multiLevelType w:val="hybridMultilevel"/>
    <w:tmpl w:val="E4F0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15EC7"/>
    <w:multiLevelType w:val="hybridMultilevel"/>
    <w:tmpl w:val="649C3AAE"/>
    <w:lvl w:ilvl="0" w:tplc="81F2B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4F1FFF"/>
    <w:multiLevelType w:val="hybridMultilevel"/>
    <w:tmpl w:val="EE50F7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5293C"/>
    <w:multiLevelType w:val="hybridMultilevel"/>
    <w:tmpl w:val="293A00B6"/>
    <w:lvl w:ilvl="0" w:tplc="F578A66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01E76"/>
    <w:multiLevelType w:val="hybridMultilevel"/>
    <w:tmpl w:val="881C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A5610"/>
    <w:multiLevelType w:val="hybridMultilevel"/>
    <w:tmpl w:val="7A463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56C81"/>
    <w:multiLevelType w:val="hybridMultilevel"/>
    <w:tmpl w:val="255480C8"/>
    <w:lvl w:ilvl="0" w:tplc="08A4B822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8A73B6"/>
    <w:multiLevelType w:val="hybridMultilevel"/>
    <w:tmpl w:val="366655E2"/>
    <w:lvl w:ilvl="0" w:tplc="6666AEB8">
      <w:start w:val="1"/>
      <w:numFmt w:val="lowerLetter"/>
      <w:lvlText w:val="%1."/>
      <w:lvlJc w:val="left"/>
      <w:pPr>
        <w:ind w:left="151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C824F9F"/>
    <w:multiLevelType w:val="hybridMultilevel"/>
    <w:tmpl w:val="70C6F8F4"/>
    <w:lvl w:ilvl="0" w:tplc="43B855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4"/>
  </w:num>
  <w:num w:numId="28">
    <w:abstractNumId w:val="39"/>
  </w:num>
  <w:num w:numId="29">
    <w:abstractNumId w:val="14"/>
  </w:num>
  <w:num w:numId="30">
    <w:abstractNumId w:val="36"/>
  </w:num>
  <w:num w:numId="31">
    <w:abstractNumId w:val="27"/>
  </w:num>
  <w:num w:numId="32">
    <w:abstractNumId w:val="29"/>
  </w:num>
  <w:num w:numId="33">
    <w:abstractNumId w:val="28"/>
  </w:num>
  <w:num w:numId="34">
    <w:abstractNumId w:val="15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5"/>
  </w:num>
  <w:num w:numId="38">
    <w:abstractNumId w:val="32"/>
  </w:num>
  <w:num w:numId="39">
    <w:abstractNumId w:val="33"/>
  </w:num>
  <w:num w:numId="40">
    <w:abstractNumId w:val="31"/>
  </w:num>
  <w:num w:numId="41">
    <w:abstractNumId w:val="4"/>
  </w:num>
  <w:num w:numId="42">
    <w:abstractNumId w:val="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92"/>
    <w:rsid w:val="000A5A93"/>
    <w:rsid w:val="002214EE"/>
    <w:rsid w:val="002C0AA9"/>
    <w:rsid w:val="00312C85"/>
    <w:rsid w:val="00340C11"/>
    <w:rsid w:val="00385FBC"/>
    <w:rsid w:val="00391AA7"/>
    <w:rsid w:val="00396561"/>
    <w:rsid w:val="00487CE5"/>
    <w:rsid w:val="00494CD2"/>
    <w:rsid w:val="00610B60"/>
    <w:rsid w:val="00612FED"/>
    <w:rsid w:val="00725996"/>
    <w:rsid w:val="008C670B"/>
    <w:rsid w:val="008F2329"/>
    <w:rsid w:val="00964877"/>
    <w:rsid w:val="00B151F5"/>
    <w:rsid w:val="00B31C97"/>
    <w:rsid w:val="00BE754B"/>
    <w:rsid w:val="00C9141B"/>
    <w:rsid w:val="00CC6750"/>
    <w:rsid w:val="00CF6D92"/>
    <w:rsid w:val="00DC4C24"/>
    <w:rsid w:val="00F0313D"/>
    <w:rsid w:val="00F7259C"/>
    <w:rsid w:val="00F911D2"/>
    <w:rsid w:val="00FA7083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4138"/>
  <w15:chartTrackingRefBased/>
  <w15:docId w15:val="{20258C66-ADBA-45BE-9E78-79B0F0F2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D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92"/>
    <w:pPr>
      <w:ind w:left="720"/>
      <w:contextualSpacing/>
    </w:pPr>
  </w:style>
  <w:style w:type="table" w:styleId="TableGrid">
    <w:name w:val="Table Grid"/>
    <w:basedOn w:val="TableNormal"/>
    <w:uiPriority w:val="39"/>
    <w:rsid w:val="00CF6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97"/>
  </w:style>
  <w:style w:type="paragraph" w:styleId="Footer">
    <w:name w:val="footer"/>
    <w:basedOn w:val="Normal"/>
    <w:link w:val="FooterChar"/>
    <w:uiPriority w:val="99"/>
    <w:unhideWhenUsed/>
    <w:rsid w:val="00B3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1464-86AD-46BF-8EDA-D796A9C4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supervisor@torchlaketownship.org</dc:creator>
  <cp:keywords/>
  <dc:description/>
  <cp:lastModifiedBy>supervisor@torchlaketownship.org</cp:lastModifiedBy>
  <cp:revision>6</cp:revision>
  <cp:lastPrinted>2020-02-13T17:19:00Z</cp:lastPrinted>
  <dcterms:created xsi:type="dcterms:W3CDTF">2020-02-11T19:25:00Z</dcterms:created>
  <dcterms:modified xsi:type="dcterms:W3CDTF">2020-02-26T15:56:00Z</dcterms:modified>
</cp:coreProperties>
</file>